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jc w:val="center"/>
        <w:outlineLvl w:val="9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廉洁承诺书</w:t>
      </w:r>
      <w:bookmarkEnd w:id="0"/>
    </w:p>
    <w:p>
      <w:pPr>
        <w:spacing w:line="6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眉山产投供应链管理有限公司</w:t>
      </w:r>
      <w:r>
        <w:rPr>
          <w:rFonts w:hint="eastAsia" w:ascii="宋体" w:hAnsi="宋体" w:eastAsia="宋体" w:cs="宋体"/>
          <w:sz w:val="28"/>
          <w:szCs w:val="28"/>
        </w:rPr>
        <w:t>: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Ja1W9YAAAAJAQAADwAAAAAAAAABACAAAAAiAAAAZHJzL2Rvd25yZXYueG1s&#10;UEsBAhQAFAAAAAgAh07iQPapIfz6AQAAygMAAA4AAAAAAAAAAQAgAAAAJQEAAGRycy9lMm9Eb2Mu&#10;eG1sUEsFBgAAAAAGAAYAWQEAAJE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鉴于                   （以下称“承诺人”）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有意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申报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眉山产投供应链管理有限公司供应商</w:t>
      </w:r>
      <w:r>
        <w:rPr>
          <w:rFonts w:hint="eastAsia" w:ascii="宋体" w:hAnsi="宋体" w:eastAsia="宋体" w:cs="宋体"/>
          <w:sz w:val="28"/>
          <w:szCs w:val="28"/>
        </w:rPr>
        <w:t>，承诺人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在本次申报以及未来成为贵司供应商期间</w:t>
      </w:r>
      <w:r>
        <w:rPr>
          <w:rFonts w:hint="eastAsia" w:ascii="宋体" w:hAnsi="宋体" w:eastAsia="宋体" w:cs="宋体"/>
          <w:sz w:val="28"/>
          <w:szCs w:val="28"/>
        </w:rPr>
        <w:t>，同意严格遵守法律法规有关廉洁从业、禁止贿赂的有关规定，特向贵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承诺如下：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一、严格遵守《刑法》《关于禁止商业贿赂行为的暂行规定》等关于廉洁从业、反对贿赂的有关法律法规和政策，知悉任何形式的贿赂都将触犯法律，违反该等法律法规和政策，都将受到相应法律制裁。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二、不直接或间接向贵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及贵司关联单位的</w:t>
      </w:r>
      <w:r>
        <w:rPr>
          <w:rFonts w:hint="eastAsia" w:ascii="宋体" w:hAnsi="宋体" w:eastAsia="宋体" w:cs="宋体"/>
          <w:sz w:val="28"/>
          <w:szCs w:val="28"/>
        </w:rPr>
        <w:t>员工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及其关联人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以下统称“贵司人员”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行贿，包括但不限于：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向贵司人员</w:t>
      </w:r>
      <w:r>
        <w:rPr>
          <w:rFonts w:hint="eastAsia" w:ascii="宋体" w:hAnsi="宋体" w:eastAsia="宋体" w:cs="宋体"/>
          <w:sz w:val="28"/>
          <w:szCs w:val="28"/>
        </w:rPr>
        <w:t>提供回扣、礼金、有价证券、支付凭证、贵重物品、旅游券等。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2.不报销应由贵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个人支付的费用。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.不为贵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购置或提供通讯工具、交通工具和高档办公用品。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.不为贵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的配偶、子女及其他亲属谋取不正当利益提供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方</w:t>
      </w:r>
      <w:r>
        <w:rPr>
          <w:rFonts w:hint="eastAsia" w:ascii="宋体" w:hAnsi="宋体" w:eastAsia="宋体" w:cs="宋体"/>
          <w:sz w:val="28"/>
          <w:szCs w:val="28"/>
        </w:rPr>
        <w:t>便。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.违反法律法规和政策规定的其他不廉洁行为。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三、如贵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人员向承诺人索贿，承诺人承诺予以拒绝并及时向贵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投诉举报。承诺人已知悉贵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接受投诉举报的地址或信箱如下：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收信地址：四川省眉山市东坡区东坡大道南一段79号凯旋广场9幢2层，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眉山市产业投资有限公司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纪检监察室收</w:t>
      </w:r>
    </w:p>
    <w:p>
      <w:pPr>
        <w:spacing w:line="60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028-37353319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838245868</w:t>
      </w:r>
      <w:r>
        <w:rPr>
          <w:rFonts w:hint="eastAsia" w:ascii="宋体" w:hAnsi="宋体" w:eastAsia="宋体" w:cs="宋体"/>
          <w:sz w:val="28"/>
          <w:szCs w:val="28"/>
        </w:rPr>
        <w:t>@qq.com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四、在贵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对贵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涉嫌收受贿赂或索取贿赂等行为进行调查时，承诺人承诺积极配合贵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进行调查，积极提供相关证据或作证。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五、若承诺人违反本承诺书，向贵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行贿，承诺人同意赔偿贵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的一切经济损失。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承诺人（公章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或签章</w:t>
      </w:r>
      <w:r>
        <w:rPr>
          <w:rFonts w:hint="eastAsia" w:ascii="宋体" w:hAnsi="宋体" w:eastAsia="宋体" w:cs="宋体"/>
          <w:sz w:val="28"/>
          <w:szCs w:val="28"/>
        </w:rPr>
        <w:t>）：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    年   月  日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pStyle w:val="4"/>
        <w:rPr>
          <w:rFonts w:hint="default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5405A7-B8C5-4046-A788-369ADB39E73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18E372F-C1B8-4A32-BEED-DC01AE5EFF5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MDQ0NzU2NTdiM2YxNTJiOGFkZDNmYjVlMmQ3MjcifQ=="/>
  </w:docVars>
  <w:rsids>
    <w:rsidRoot w:val="51AD7C0D"/>
    <w:rsid w:val="03605FF6"/>
    <w:rsid w:val="053303D1"/>
    <w:rsid w:val="096D58B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C96783A"/>
    <w:rsid w:val="1CDC3AAE"/>
    <w:rsid w:val="1D0B7468"/>
    <w:rsid w:val="2014676E"/>
    <w:rsid w:val="21502993"/>
    <w:rsid w:val="23E6642E"/>
    <w:rsid w:val="24EE492F"/>
    <w:rsid w:val="25007B5D"/>
    <w:rsid w:val="26EF3D14"/>
    <w:rsid w:val="272B134E"/>
    <w:rsid w:val="2BE55328"/>
    <w:rsid w:val="2DF47AA5"/>
    <w:rsid w:val="2E901EFF"/>
    <w:rsid w:val="2F7B510D"/>
    <w:rsid w:val="2FDA7BCB"/>
    <w:rsid w:val="318E34E9"/>
    <w:rsid w:val="3313141F"/>
    <w:rsid w:val="337E678E"/>
    <w:rsid w:val="355662DB"/>
    <w:rsid w:val="388C7258"/>
    <w:rsid w:val="3EF06066"/>
    <w:rsid w:val="4068022D"/>
    <w:rsid w:val="41596145"/>
    <w:rsid w:val="42F111D7"/>
    <w:rsid w:val="48E00EFA"/>
    <w:rsid w:val="495A5150"/>
    <w:rsid w:val="4B9876FC"/>
    <w:rsid w:val="4CB93F3C"/>
    <w:rsid w:val="4D0E7615"/>
    <w:rsid w:val="4D241CFD"/>
    <w:rsid w:val="500108FB"/>
    <w:rsid w:val="51AD7C0D"/>
    <w:rsid w:val="533E519B"/>
    <w:rsid w:val="538857C5"/>
    <w:rsid w:val="53D868C2"/>
    <w:rsid w:val="54842CE0"/>
    <w:rsid w:val="5ADC3C17"/>
    <w:rsid w:val="5B8B2F47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115</Characters>
  <Lines>0</Lines>
  <Paragraphs>0</Paragraphs>
  <TotalTime>83</TotalTime>
  <ScaleCrop>false</ScaleCrop>
  <LinksUpToDate>false</LinksUpToDate>
  <CharactersWithSpaces>123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2022-07-06T09:32:58Z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038AD9F4E929473BA20C3BEF7CEBD542</vt:lpwstr>
  </property>
</Properties>
</file>